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4E" w:rsidRDefault="004C4AF4">
      <w:pPr>
        <w:pStyle w:val="Heading"/>
        <w:jc w:val="center"/>
        <w:rPr>
          <w:rFonts w:ascii="Times New Roman" w:eastAsia="Times New Roman" w:hAnsi="Times New Roman" w:cs="Times New Roman"/>
          <w:color w:val="427974"/>
          <w:sz w:val="50"/>
          <w:szCs w:val="50"/>
          <w:u w:val="single"/>
        </w:rPr>
      </w:pPr>
      <w:r>
        <w:rPr>
          <w:rFonts w:ascii="Times New Roman" w:hAnsi="Times New Roman"/>
          <w:color w:val="427974"/>
          <w:sz w:val="50"/>
          <w:szCs w:val="50"/>
          <w:u w:val="single"/>
        </w:rPr>
        <w:t>Iowa County Residential Rentals</w:t>
      </w:r>
      <w:r>
        <w:rPr>
          <w:rFonts w:ascii="Times New Roman" w:eastAsia="Times New Roman" w:hAnsi="Times New Roman" w:cs="Times New Roman"/>
          <w:noProof/>
          <w:color w:val="427974"/>
          <w:sz w:val="50"/>
          <w:szCs w:val="50"/>
          <w:u w:val="singl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-616069</wp:posOffset>
            </wp:positionH>
            <wp:positionV relativeFrom="page">
              <wp:posOffset>152399</wp:posOffset>
            </wp:positionV>
            <wp:extent cx="2959943" cy="634605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943" cy="634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427974"/>
          <w:sz w:val="50"/>
          <w:szCs w:val="50"/>
          <w:u w:val="single"/>
        </w:rPr>
        <w:t xml:space="preserve"> List</w:t>
      </w:r>
    </w:p>
    <w:p w:rsidR="0089374E" w:rsidRDefault="0089374E">
      <w:pPr>
        <w:pStyle w:val="Body"/>
        <w:rPr>
          <w:b/>
          <w:bCs/>
          <w:u w:val="single"/>
        </w:rPr>
      </w:pPr>
    </w:p>
    <w:p w:rsidR="0089374E" w:rsidRDefault="0089374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9374E" w:rsidRDefault="004C4AF4">
      <w:pPr>
        <w:pStyle w:val="Body"/>
        <w:rPr>
          <w:rFonts w:ascii="Times New Roman" w:eastAsia="Times New Roman" w:hAnsi="Times New Roman" w:cs="Times New Roman"/>
          <w:b/>
          <w:bCs/>
          <w:color w:val="BE6A5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BE6A51"/>
          <w:sz w:val="24"/>
          <w:szCs w:val="24"/>
          <w:u w:val="single"/>
        </w:rPr>
        <w:t>North English: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Mark Allison</w:t>
      </w:r>
      <w:r>
        <w:rPr>
          <w:rFonts w:ascii="Times New Roman" w:hAnsi="Times New Roman"/>
          <w:sz w:val="24"/>
          <w:szCs w:val="24"/>
        </w:rPr>
        <w:t>:  319-330-2388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Jim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Fraizer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319-330-1369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Grimm Real Estate/Financial Service Group*:</w:t>
      </w:r>
      <w:r>
        <w:rPr>
          <w:rFonts w:ascii="Times New Roman" w:hAnsi="Times New Roman"/>
          <w:sz w:val="24"/>
          <w:szCs w:val="24"/>
        </w:rPr>
        <w:t xml:space="preserve">  319-664-3000</w:t>
      </w: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4C4AF4">
      <w:pPr>
        <w:pStyle w:val="Body"/>
        <w:rPr>
          <w:rFonts w:ascii="Times New Roman" w:eastAsia="Times New Roman" w:hAnsi="Times New Roman" w:cs="Times New Roman"/>
          <w:color w:val="D4AE71"/>
          <w:sz w:val="24"/>
          <w:szCs w:val="24"/>
        </w:rPr>
      </w:pPr>
      <w:r>
        <w:rPr>
          <w:rFonts w:ascii="Times New Roman" w:hAnsi="Times New Roman"/>
          <w:b/>
          <w:bCs/>
          <w:color w:val="D4AE71"/>
          <w:sz w:val="24"/>
          <w:szCs w:val="24"/>
          <w:u w:val="single"/>
        </w:rPr>
        <w:t>Williamsburg:</w:t>
      </w:r>
      <w:r>
        <w:rPr>
          <w:rFonts w:ascii="Times New Roman" w:hAnsi="Times New Roman"/>
          <w:color w:val="D4AE71"/>
          <w:sz w:val="24"/>
          <w:szCs w:val="24"/>
        </w:rPr>
        <w:t xml:space="preserve"> 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Folkmann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319-330-9699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Keelan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Driscoll: </w:t>
      </w:r>
      <w:r>
        <w:rPr>
          <w:rFonts w:ascii="Times New Roman" w:hAnsi="Times New Roman"/>
          <w:sz w:val="24"/>
          <w:szCs w:val="24"/>
        </w:rPr>
        <w:t>319-325-6248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Darcy Rich:</w:t>
      </w:r>
      <w:r>
        <w:rPr>
          <w:rFonts w:ascii="Times New Roman" w:hAnsi="Times New Roman"/>
          <w:sz w:val="24"/>
          <w:szCs w:val="24"/>
        </w:rPr>
        <w:t xml:space="preserve"> 319-930-5102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Marcus Lankford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Grimm Real Estate/Financial Service Group*:</w:t>
      </w:r>
      <w:r>
        <w:rPr>
          <w:rFonts w:ascii="Times New Roman" w:hAnsi="Times New Roman"/>
          <w:sz w:val="24"/>
          <w:szCs w:val="24"/>
        </w:rPr>
        <w:t xml:space="preserve"> 319-664-3000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Jared Donohoe:</w:t>
      </w:r>
      <w:r>
        <w:rPr>
          <w:rFonts w:ascii="Times New Roman" w:hAnsi="Times New Roman"/>
          <w:sz w:val="24"/>
          <w:szCs w:val="24"/>
        </w:rPr>
        <w:t xml:space="preserve"> 319-668-2058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Cindy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Belland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319-668-2556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BW Rentals</w:t>
      </w:r>
      <w:r>
        <w:rPr>
          <w:rFonts w:ascii="Times New Roman" w:hAnsi="Times New Roman"/>
          <w:sz w:val="24"/>
          <w:szCs w:val="24"/>
        </w:rPr>
        <w:t>: 319-668-1841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Sue Curry</w:t>
      </w:r>
      <w:r>
        <w:rPr>
          <w:rFonts w:ascii="Times New Roman" w:hAnsi="Times New Roman"/>
          <w:sz w:val="24"/>
          <w:szCs w:val="24"/>
        </w:rPr>
        <w:t>: 319-668-2412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Jason Evans:</w:t>
      </w:r>
      <w:r>
        <w:rPr>
          <w:rFonts w:ascii="Times New Roman" w:hAnsi="Times New Roman"/>
          <w:sz w:val="24"/>
          <w:szCs w:val="24"/>
        </w:rPr>
        <w:t xml:space="preserve"> 319-662-4150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Dave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Huedepohl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319-668-2753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Dave Hook:</w:t>
      </w:r>
      <w:r>
        <w:rPr>
          <w:rFonts w:ascii="Times New Roman" w:hAnsi="Times New Roman"/>
          <w:sz w:val="24"/>
          <w:szCs w:val="24"/>
        </w:rPr>
        <w:t xml:space="preserve"> 319-668-2512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Bill Keegan:</w:t>
      </w:r>
      <w:r>
        <w:rPr>
          <w:rFonts w:ascii="Times New Roman" w:hAnsi="Times New Roman"/>
          <w:sz w:val="24"/>
          <w:szCs w:val="24"/>
        </w:rPr>
        <w:t xml:space="preserve"> 319-668-9160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John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O’brien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319-330-3770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Scott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Selzer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319-330-8550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Ryan Spratt</w:t>
      </w:r>
      <w:r>
        <w:rPr>
          <w:rFonts w:ascii="Times New Roman" w:hAnsi="Times New Roman"/>
          <w:sz w:val="24"/>
          <w:szCs w:val="24"/>
        </w:rPr>
        <w:t>: 319-631-3901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TigerHawk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319-331-7477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Garth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VonAhsen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319-310-7865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Vicki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VonAhsen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319-310-7864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Kyle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Heitman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319-330-6194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Kevin Campbell:</w:t>
      </w:r>
      <w:r>
        <w:rPr>
          <w:rFonts w:ascii="Times New Roman" w:hAnsi="Times New Roman"/>
          <w:sz w:val="24"/>
          <w:szCs w:val="24"/>
        </w:rPr>
        <w:t xml:space="preserve"> 319-329-7338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Honorah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Curry:</w:t>
      </w:r>
      <w:r>
        <w:rPr>
          <w:rFonts w:ascii="Times New Roman" w:hAnsi="Times New Roman"/>
          <w:sz w:val="24"/>
          <w:szCs w:val="24"/>
        </w:rPr>
        <w:t xml:space="preserve"> 202-403-7986</w:t>
      </w:r>
    </w:p>
    <w:p w:rsidR="0089374E" w:rsidRDefault="004C4AF4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Ken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Trimpe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319-430-0219</w:t>
      </w:r>
    </w:p>
    <w:p w:rsidR="00872015" w:rsidRDefault="00872015">
      <w:pPr>
        <w:pStyle w:val="Body"/>
        <w:rPr>
          <w:rFonts w:ascii="Times New Roman" w:hAnsi="Times New Roman"/>
          <w:sz w:val="24"/>
          <w:szCs w:val="24"/>
        </w:rPr>
      </w:pPr>
      <w:r w:rsidRPr="00872015">
        <w:rPr>
          <w:rFonts w:ascii="Times New Roman" w:hAnsi="Times New Roman"/>
          <w:b/>
          <w:sz w:val="24"/>
          <w:szCs w:val="24"/>
        </w:rPr>
        <w:t>KL Rentals:</w:t>
      </w:r>
      <w:r>
        <w:rPr>
          <w:rFonts w:ascii="Times New Roman" w:hAnsi="Times New Roman"/>
          <w:sz w:val="24"/>
          <w:szCs w:val="24"/>
        </w:rPr>
        <w:t xml:space="preserve"> 319-530-1055 (12 units)</w:t>
      </w:r>
    </w:p>
    <w:p w:rsidR="00872015" w:rsidRDefault="00872015">
      <w:pPr>
        <w:pStyle w:val="Body"/>
        <w:rPr>
          <w:rFonts w:ascii="Times New Roman" w:hAnsi="Times New Roman"/>
          <w:sz w:val="24"/>
          <w:szCs w:val="24"/>
        </w:rPr>
      </w:pPr>
      <w:proofErr w:type="spellStart"/>
      <w:r w:rsidRPr="00872015">
        <w:rPr>
          <w:rFonts w:ascii="Times New Roman" w:hAnsi="Times New Roman"/>
          <w:b/>
          <w:sz w:val="24"/>
          <w:szCs w:val="24"/>
        </w:rPr>
        <w:t>Belland</w:t>
      </w:r>
      <w:proofErr w:type="spellEnd"/>
      <w:r w:rsidRPr="00872015">
        <w:rPr>
          <w:rFonts w:ascii="Times New Roman" w:hAnsi="Times New Roman"/>
          <w:b/>
          <w:sz w:val="24"/>
          <w:szCs w:val="24"/>
        </w:rPr>
        <w:t xml:space="preserve"> Rentals:</w:t>
      </w:r>
      <w:r>
        <w:rPr>
          <w:rFonts w:ascii="Times New Roman" w:hAnsi="Times New Roman"/>
          <w:sz w:val="24"/>
          <w:szCs w:val="24"/>
        </w:rPr>
        <w:t xml:space="preserve">  319-668-1841 (36 units available)</w:t>
      </w:r>
    </w:p>
    <w:p w:rsidR="00872015" w:rsidRDefault="0087201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4C4AF4">
      <w:pPr>
        <w:pStyle w:val="Body"/>
        <w:rPr>
          <w:rFonts w:ascii="Times New Roman" w:eastAsia="Times New Roman" w:hAnsi="Times New Roman" w:cs="Times New Roman"/>
          <w:b/>
          <w:bCs/>
          <w:color w:val="93C2AA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93C2AA"/>
          <w:sz w:val="24"/>
          <w:szCs w:val="24"/>
          <w:u w:val="single"/>
        </w:rPr>
        <w:lastRenderedPageBreak/>
        <w:t>Marengo: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Trent Forrest:</w:t>
      </w:r>
      <w:r>
        <w:rPr>
          <w:rFonts w:ascii="Times New Roman" w:hAnsi="Times New Roman"/>
          <w:sz w:val="24"/>
          <w:szCs w:val="24"/>
        </w:rPr>
        <w:t xml:space="preserve"> 319-541-0621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River’s Edge Rentals:</w:t>
      </w:r>
      <w:r>
        <w:rPr>
          <w:rFonts w:ascii="Times New Roman" w:hAnsi="Times New Roman"/>
          <w:sz w:val="24"/>
          <w:szCs w:val="24"/>
        </w:rPr>
        <w:t xml:space="preserve">  319-721-7649 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Travis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Schlabach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319-430-3608</w:t>
      </w:r>
      <w:r w:rsidR="00D93148">
        <w:rPr>
          <w:rFonts w:ascii="Times New Roman" w:hAnsi="Times New Roman"/>
          <w:sz w:val="24"/>
          <w:szCs w:val="24"/>
        </w:rPr>
        <w:t xml:space="preserve"> (as of 1/2/24 1 rental available 3 bedroom, 1 bath, no pets)</w:t>
      </w:r>
      <w:bookmarkStart w:id="0" w:name="_GoBack"/>
      <w:bookmarkEnd w:id="0"/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Cari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Kriegel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319-936-6695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Berstler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Rental Properties:</w:t>
      </w:r>
      <w:r>
        <w:rPr>
          <w:rFonts w:ascii="Times New Roman" w:hAnsi="Times New Roman"/>
          <w:sz w:val="24"/>
          <w:szCs w:val="24"/>
        </w:rPr>
        <w:t xml:space="preserve">  319-642-5674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Marengo Housing**:</w:t>
      </w:r>
      <w:r>
        <w:rPr>
          <w:rFonts w:ascii="Times New Roman" w:hAnsi="Times New Roman"/>
          <w:sz w:val="24"/>
          <w:szCs w:val="24"/>
        </w:rPr>
        <w:t xml:space="preserve"> 319-668-1270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Matt Swift: </w:t>
      </w:r>
      <w:r>
        <w:rPr>
          <w:rFonts w:ascii="Times New Roman" w:hAnsi="Times New Roman"/>
          <w:sz w:val="24"/>
          <w:szCs w:val="24"/>
        </w:rPr>
        <w:t>319-442-7008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H&amp;S Properties:</w:t>
      </w:r>
      <w:r>
        <w:rPr>
          <w:rFonts w:ascii="Times New Roman" w:hAnsi="Times New Roman"/>
          <w:sz w:val="24"/>
          <w:szCs w:val="24"/>
        </w:rPr>
        <w:t xml:space="preserve"> 319-642-5411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West Pine Homes*: </w:t>
      </w:r>
      <w:r>
        <w:rPr>
          <w:rFonts w:ascii="Times New Roman" w:hAnsi="Times New Roman"/>
          <w:sz w:val="24"/>
          <w:szCs w:val="24"/>
        </w:rPr>
        <w:t>319-540-5387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RSM Properties: </w:t>
      </w:r>
      <w:r>
        <w:rPr>
          <w:rFonts w:ascii="Times New Roman" w:hAnsi="Times New Roman"/>
          <w:sz w:val="24"/>
          <w:szCs w:val="24"/>
        </w:rPr>
        <w:t>319-936-1910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TAF Investments LLC: </w:t>
      </w:r>
      <w:r>
        <w:rPr>
          <w:rFonts w:ascii="Times New Roman" w:hAnsi="Times New Roman"/>
          <w:sz w:val="24"/>
          <w:szCs w:val="24"/>
        </w:rPr>
        <w:t>319-541-0621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MT Family Properties: </w:t>
      </w:r>
      <w:r>
        <w:rPr>
          <w:rFonts w:ascii="Times New Roman" w:hAnsi="Times New Roman"/>
          <w:sz w:val="24"/>
          <w:szCs w:val="24"/>
        </w:rPr>
        <w:t>319-936-1910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Wirtanen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319-241-0752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Olson Rental Properties:</w:t>
      </w:r>
      <w:r>
        <w:rPr>
          <w:rFonts w:ascii="Times New Roman" w:hAnsi="Times New Roman"/>
          <w:sz w:val="24"/>
          <w:szCs w:val="24"/>
        </w:rPr>
        <w:t xml:space="preserve"> 319-330-2343</w:t>
      </w: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4C4AF4">
      <w:pPr>
        <w:pStyle w:val="Body"/>
        <w:rPr>
          <w:rFonts w:ascii="Times New Roman" w:eastAsia="Times New Roman" w:hAnsi="Times New Roman" w:cs="Times New Roman"/>
          <w:b/>
          <w:bCs/>
          <w:color w:val="417672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417672"/>
          <w:sz w:val="24"/>
          <w:szCs w:val="24"/>
          <w:u w:val="single"/>
        </w:rPr>
        <w:t>Victor: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Cari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Kriegel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319-936-6695</w:t>
      </w: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89374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9374E" w:rsidRDefault="004C4AF4">
      <w:pPr>
        <w:pStyle w:val="Body"/>
        <w:rPr>
          <w:rFonts w:ascii="Times New Roman" w:eastAsia="Times New Roman" w:hAnsi="Times New Roman" w:cs="Times New Roman"/>
          <w:b/>
          <w:bCs/>
          <w:color w:val="BE6A5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BE6A51"/>
          <w:sz w:val="24"/>
          <w:szCs w:val="24"/>
          <w:u w:val="single"/>
        </w:rPr>
        <w:t>Parnell: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Trent Forrest: </w:t>
      </w:r>
      <w:r>
        <w:rPr>
          <w:rFonts w:ascii="Times New Roman" w:hAnsi="Times New Roman"/>
          <w:sz w:val="24"/>
          <w:szCs w:val="24"/>
        </w:rPr>
        <w:t xml:space="preserve"> 319-541-0621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Colton Donohoe:</w:t>
      </w:r>
      <w:r>
        <w:rPr>
          <w:rFonts w:ascii="Times New Roman" w:hAnsi="Times New Roman"/>
          <w:sz w:val="24"/>
          <w:szCs w:val="24"/>
        </w:rPr>
        <w:t xml:space="preserve"> 319-330-8962</w:t>
      </w: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4C4AF4">
      <w:pPr>
        <w:pStyle w:val="Body"/>
        <w:rPr>
          <w:rFonts w:ascii="Times New Roman" w:eastAsia="Times New Roman" w:hAnsi="Times New Roman" w:cs="Times New Roman"/>
          <w:b/>
          <w:bCs/>
          <w:color w:val="D4AE7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D4AE71"/>
          <w:sz w:val="24"/>
          <w:szCs w:val="24"/>
          <w:u w:val="single"/>
        </w:rPr>
        <w:t>Amana: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River’s Edge Rentals:</w:t>
      </w:r>
      <w:r>
        <w:rPr>
          <w:rFonts w:ascii="Times New Roman" w:hAnsi="Times New Roman"/>
          <w:sz w:val="24"/>
          <w:szCs w:val="24"/>
        </w:rPr>
        <w:t xml:space="preserve"> 319-721-7649</w:t>
      </w:r>
    </w:p>
    <w:p w:rsidR="0089374E" w:rsidRDefault="0089374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89374E" w:rsidRDefault="004C4AF4">
      <w:pPr>
        <w:pStyle w:val="Body"/>
        <w:rPr>
          <w:rFonts w:ascii="Times New Roman" w:eastAsia="Times New Roman" w:hAnsi="Times New Roman" w:cs="Times New Roman"/>
          <w:b/>
          <w:bCs/>
          <w:color w:val="95C5AC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95C5AC"/>
          <w:sz w:val="24"/>
          <w:szCs w:val="24"/>
          <w:u w:val="single"/>
        </w:rPr>
        <w:t>Rural:</w:t>
      </w:r>
    </w:p>
    <w:p w:rsidR="0089374E" w:rsidRDefault="004C4A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River’s Edge Rentals:</w:t>
      </w:r>
      <w:r>
        <w:rPr>
          <w:rFonts w:ascii="Times New Roman" w:hAnsi="Times New Roman"/>
          <w:sz w:val="24"/>
          <w:szCs w:val="24"/>
        </w:rPr>
        <w:t xml:space="preserve">  319-721-7649</w:t>
      </w:r>
    </w:p>
    <w:p w:rsidR="0089374E" w:rsidRDefault="004C4AF4">
      <w:pPr>
        <w:pStyle w:val="Body"/>
      </w:pPr>
      <w:r>
        <w:rPr>
          <w:rFonts w:ascii="Times New Roman" w:hAnsi="Times New Roman"/>
          <w:b/>
          <w:bCs/>
          <w:sz w:val="24"/>
          <w:szCs w:val="24"/>
        </w:rPr>
        <w:t xml:space="preserve">Brad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Wardenburg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319-668-1621</w:t>
      </w:r>
    </w:p>
    <w:sectPr w:rsidR="0089374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89" w:rsidRDefault="00E24E89">
      <w:r>
        <w:separator/>
      </w:r>
    </w:p>
  </w:endnote>
  <w:endnote w:type="continuationSeparator" w:id="0">
    <w:p w:rsidR="00E24E89" w:rsidRDefault="00E2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4E" w:rsidRDefault="004C4AF4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Times New Roman" w:hAnsi="Times New Roman"/>
      </w:rPr>
      <w:t>*Offers USDA Income Based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hAnsi="Times New Roman"/>
      </w:rPr>
      <w:t xml:space="preserve">**Offers Elderly and Disabled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89" w:rsidRDefault="00E24E89">
      <w:r>
        <w:separator/>
      </w:r>
    </w:p>
  </w:footnote>
  <w:footnote w:type="continuationSeparator" w:id="0">
    <w:p w:rsidR="00E24E89" w:rsidRDefault="00E24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4E" w:rsidRDefault="008937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4E"/>
    <w:rsid w:val="004C4AF4"/>
    <w:rsid w:val="00872015"/>
    <w:rsid w:val="0089374E"/>
    <w:rsid w:val="00A2166E"/>
    <w:rsid w:val="00D93148"/>
    <w:rsid w:val="00E24E89"/>
    <w:rsid w:val="00E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3BBA9-B517-4D01-AF29-F977AC6D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WACC</dc:creator>
  <cp:lastModifiedBy>WACC</cp:lastModifiedBy>
  <cp:revision>4</cp:revision>
  <dcterms:created xsi:type="dcterms:W3CDTF">2023-07-18T20:29:00Z</dcterms:created>
  <dcterms:modified xsi:type="dcterms:W3CDTF">2024-01-02T21:01:00Z</dcterms:modified>
</cp:coreProperties>
</file>